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0FB0" w14:textId="124D380A" w:rsidR="00594B77" w:rsidRPr="00594B77" w:rsidRDefault="00594B77" w:rsidP="00594B7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594B7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Załącznik nr 3 – wzór zgłoszenia do zabrania głosu w debacie nad raportem o stanie powiatu myślenickiego w roku 202</w:t>
      </w:r>
      <w:r w:rsidR="0022593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3</w:t>
      </w:r>
    </w:p>
    <w:p w14:paraId="1F7151AB" w14:textId="06FD1A78" w:rsidR="002C7A5E" w:rsidRDefault="002C7A5E" w:rsidP="002C7A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ZGŁOSZENIE DO ZABRANIA GŁOSU W DEBACIE NAD RAPORTEM </w:t>
      </w:r>
    </w:p>
    <w:p w14:paraId="2069EA74" w14:textId="3365A71D" w:rsidR="002C7A5E" w:rsidRDefault="002C7A5E" w:rsidP="002C7A5E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 STANIE POWIATU MYŚLENICKIEGO  </w:t>
      </w:r>
      <w:r w:rsidR="00FD7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 ROK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202</w:t>
      </w:r>
      <w:r w:rsidR="00225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3</w:t>
      </w:r>
    </w:p>
    <w:p w14:paraId="2B8A46FD" w14:textId="651FB891" w:rsidR="002C7A5E" w:rsidRDefault="00594B77" w:rsidP="002C7A5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Popieram zabranie głosu w debacie przez </w:t>
      </w:r>
      <w:r w:rsidR="002C7A5E" w:rsidRPr="002C7A5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………………..</w:t>
      </w:r>
      <w:r w:rsidR="002C7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…………………………………………………………………</w:t>
      </w:r>
    </w:p>
    <w:p w14:paraId="72D220BD" w14:textId="76F8B81A" w:rsidR="002C7A5E" w:rsidRPr="00594B77" w:rsidRDefault="00594B77" w:rsidP="002C7A5E">
      <w:pPr>
        <w:shd w:val="clear" w:color="auto" w:fill="FFFFFF"/>
        <w:spacing w:after="18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594B7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(imię, nazwisko, miejscowość osoby, której dotyczy zgłoszenie</w:t>
      </w:r>
      <w:r w:rsidR="002C7A5E" w:rsidRPr="00594B7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</w:p>
    <w:p w14:paraId="023EE1C8" w14:textId="77777777" w:rsidR="002C7A5E" w:rsidRPr="00EC0A8A" w:rsidRDefault="002C7A5E" w:rsidP="002C7A5E">
      <w:pPr>
        <w:shd w:val="clear" w:color="auto" w:fill="FFFFFF"/>
        <w:spacing w:after="0" w:line="240" w:lineRule="auto"/>
        <w:jc w:val="both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Zgodnie z art. 13 ogólnego rozporządzenia Parlamentu Europejskiego i Rady (UE) 2016/679 z dnia 27 kwietnia 2016 r. o ochronie danych osób fizycznych (…) (Dz. Urz. UE L 119 z 04.05.2016) informujemy </w:t>
      </w:r>
    </w:p>
    <w:p w14:paraId="41687785" w14:textId="77777777" w:rsidR="002C7A5E" w:rsidRPr="00EC0A8A" w:rsidRDefault="002C7A5E" w:rsidP="002C7A5E">
      <w:pPr>
        <w:shd w:val="clear" w:color="auto" w:fill="FFFFFF"/>
        <w:spacing w:after="0" w:line="240" w:lineRule="auto"/>
        <w:jc w:val="both"/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color w:val="000000"/>
          <w:sz w:val="16"/>
          <w:szCs w:val="16"/>
          <w:lang w:eastAsia="pl-PL"/>
        </w:rPr>
        <w:t>o zasadach przetwarzania Pani/Pana danych osobowych oraz o przysługujących Pani/Panu prawach z tym związanych</w:t>
      </w:r>
    </w:p>
    <w:p w14:paraId="5FBDF632" w14:textId="4939FDFC" w:rsidR="002C7A5E" w:rsidRPr="00EC0A8A" w:rsidRDefault="002C7A5E" w:rsidP="002C7A5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27" w:hanging="227"/>
        <w:jc w:val="both"/>
        <w:rPr>
          <w:rFonts w:ascii="Hind" w:eastAsia="Times New Roman" w:hAnsi="Hind" w:cs="Times New Roman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Administratorem Pani/Pana danych osobowych przetwarzanych  w Starostwie Powiatowym w </w:t>
      </w:r>
      <w:r w:rsidR="00EC0A8A" w:rsidRPr="00EC0A8A">
        <w:rPr>
          <w:rFonts w:ascii="Hind" w:eastAsia="Times New Roman" w:hAnsi="Hind" w:cs="Times New Roman"/>
          <w:sz w:val="16"/>
          <w:szCs w:val="16"/>
          <w:lang w:eastAsia="pl-PL"/>
        </w:rPr>
        <w:t>Myślenicach</w:t>
      </w: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 jest: </w:t>
      </w:r>
      <w:r w:rsidRPr="00EC0A8A">
        <w:rPr>
          <w:rFonts w:ascii="Hind" w:eastAsia="Times New Roman" w:hAnsi="Hind" w:cs="Times New Roman"/>
          <w:b/>
          <w:bCs/>
          <w:sz w:val="16"/>
          <w:szCs w:val="16"/>
          <w:lang w:eastAsia="pl-PL"/>
        </w:rPr>
        <w:t xml:space="preserve">Starosta Myślenicki z siedzibą przy ul. </w:t>
      </w:r>
      <w:proofErr w:type="spellStart"/>
      <w:r w:rsidRPr="00EC0A8A">
        <w:rPr>
          <w:rFonts w:ascii="Hind" w:eastAsia="Times New Roman" w:hAnsi="Hind" w:cs="Times New Roman"/>
          <w:b/>
          <w:bCs/>
          <w:sz w:val="16"/>
          <w:szCs w:val="16"/>
          <w:lang w:eastAsia="pl-PL"/>
        </w:rPr>
        <w:t>M.Reja</w:t>
      </w:r>
      <w:proofErr w:type="spellEnd"/>
      <w:r w:rsidRPr="00EC0A8A">
        <w:rPr>
          <w:rFonts w:ascii="Hind" w:eastAsia="Times New Roman" w:hAnsi="Hind" w:cs="Times New Roman"/>
          <w:b/>
          <w:bCs/>
          <w:sz w:val="16"/>
          <w:szCs w:val="16"/>
          <w:lang w:eastAsia="pl-PL"/>
        </w:rPr>
        <w:t xml:space="preserve"> 13, 32-400 Myślenice</w:t>
      </w:r>
      <w:r w:rsidRPr="00EC0A8A">
        <w:rPr>
          <w:rFonts w:ascii="Hind" w:eastAsia="Times New Roman" w:hAnsi="Hind" w:cs="Times New Roman"/>
          <w:bCs/>
          <w:sz w:val="16"/>
          <w:szCs w:val="16"/>
          <w:lang w:eastAsia="pl-PL"/>
        </w:rPr>
        <w:t>.</w:t>
      </w:r>
    </w:p>
    <w:p w14:paraId="159AB495" w14:textId="07480339" w:rsidR="002C7A5E" w:rsidRPr="00EC0A8A" w:rsidRDefault="002C7A5E" w:rsidP="002C7A5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27" w:hanging="227"/>
        <w:jc w:val="both"/>
        <w:rPr>
          <w:rFonts w:ascii="Hind" w:eastAsia="Times New Roman" w:hAnsi="Hind" w:cs="Times New Roman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Administrator danych powołał inspektora ochrony danych, z którym można się skontaktować poprzez e-mail: </w:t>
      </w:r>
      <w:hyperlink r:id="rId5" w:history="1">
        <w:r w:rsidRPr="00EC0A8A">
          <w:rPr>
            <w:rStyle w:val="Hipercze"/>
            <w:rFonts w:ascii="Hind" w:eastAsia="Times New Roman" w:hAnsi="Hind" w:cs="Times New Roman"/>
            <w:sz w:val="16"/>
            <w:szCs w:val="16"/>
            <w:lang w:eastAsia="pl-PL"/>
          </w:rPr>
          <w:t>iod@myslenicki.pl</w:t>
        </w:r>
      </w:hyperlink>
    </w:p>
    <w:p w14:paraId="6B0E787D" w14:textId="43C521BB" w:rsidR="002C7A5E" w:rsidRPr="00EC0A8A" w:rsidRDefault="002C7A5E" w:rsidP="003F1C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27" w:hanging="227"/>
        <w:jc w:val="both"/>
        <w:rPr>
          <w:rFonts w:ascii="Hind" w:eastAsia="Times New Roman" w:hAnsi="Hind" w:cs="Times New Roman"/>
          <w:sz w:val="16"/>
          <w:szCs w:val="16"/>
          <w:lang w:eastAsia="pl-PL"/>
        </w:rPr>
      </w:pP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 xml:space="preserve">Pani/Pana dane osobowe będą przetwarzane w związku z realizacją obowiązku prawnego ciążącego na administratorze, w celu: wyrażenia poparcia do zabrania głosu w debacie nad raportem o stanie powiatu </w:t>
      </w:r>
      <w:r w:rsidR="00594B77" w:rsidRPr="00EC0A8A">
        <w:rPr>
          <w:rFonts w:ascii="Hind" w:eastAsia="Times New Roman" w:hAnsi="Hind" w:cs="Times New Roman"/>
          <w:sz w:val="16"/>
          <w:szCs w:val="16"/>
          <w:lang w:eastAsia="pl-PL"/>
        </w:rPr>
        <w:t>myślenickiego</w:t>
      </w:r>
      <w:r w:rsidRPr="00EC0A8A">
        <w:rPr>
          <w:rFonts w:ascii="Hind" w:eastAsia="Times New Roman" w:hAnsi="Hind" w:cs="Times New Roman"/>
          <w:sz w:val="16"/>
          <w:szCs w:val="16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434"/>
        <w:gridCol w:w="3499"/>
        <w:gridCol w:w="3499"/>
      </w:tblGrid>
      <w:tr w:rsidR="002C7A5E" w:rsidRPr="00594B77" w14:paraId="69B78B9F" w14:textId="77777777" w:rsidTr="002C7A5E">
        <w:tc>
          <w:tcPr>
            <w:tcW w:w="562" w:type="dxa"/>
          </w:tcPr>
          <w:p w14:paraId="75CE5449" w14:textId="4CE09E1F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proofErr w:type="spellStart"/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6434" w:type="dxa"/>
          </w:tcPr>
          <w:p w14:paraId="07845BC6" w14:textId="5E217E0F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499" w:type="dxa"/>
          </w:tcPr>
          <w:p w14:paraId="7BC17A17" w14:textId="673CDA0C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499" w:type="dxa"/>
          </w:tcPr>
          <w:p w14:paraId="4875C947" w14:textId="3D7DE7AF" w:rsidR="002C7A5E" w:rsidRPr="00594B77" w:rsidRDefault="002C7A5E" w:rsidP="00594B77">
            <w:pPr>
              <w:spacing w:line="240" w:lineRule="auto"/>
              <w:jc w:val="center"/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sz w:val="24"/>
                <w:szCs w:val="24"/>
                <w:lang w:eastAsia="pl-PL"/>
              </w:rPr>
              <w:t>Własnoręczny podpis</w:t>
            </w:r>
          </w:p>
        </w:tc>
      </w:tr>
      <w:tr w:rsidR="002C7A5E" w14:paraId="5C3A39C1" w14:textId="77777777" w:rsidTr="002C7A5E">
        <w:tc>
          <w:tcPr>
            <w:tcW w:w="562" w:type="dxa"/>
          </w:tcPr>
          <w:p w14:paraId="41744301" w14:textId="3EBBAAC4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</w:p>
        </w:tc>
        <w:tc>
          <w:tcPr>
            <w:tcW w:w="6434" w:type="dxa"/>
          </w:tcPr>
          <w:p w14:paraId="243B5AF3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41CF11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55A173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28295E05" w14:textId="77777777" w:rsidTr="002C7A5E">
        <w:tc>
          <w:tcPr>
            <w:tcW w:w="562" w:type="dxa"/>
          </w:tcPr>
          <w:p w14:paraId="40C67C9A" w14:textId="4092FBA4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2</w:t>
            </w:r>
          </w:p>
        </w:tc>
        <w:tc>
          <w:tcPr>
            <w:tcW w:w="6434" w:type="dxa"/>
          </w:tcPr>
          <w:p w14:paraId="19A6F178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48A540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9C726D4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1068D05B" w14:textId="77777777" w:rsidTr="002C7A5E">
        <w:tc>
          <w:tcPr>
            <w:tcW w:w="562" w:type="dxa"/>
          </w:tcPr>
          <w:p w14:paraId="5608B8D6" w14:textId="61CCA5A2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3</w:t>
            </w:r>
          </w:p>
        </w:tc>
        <w:tc>
          <w:tcPr>
            <w:tcW w:w="6434" w:type="dxa"/>
          </w:tcPr>
          <w:p w14:paraId="27A7CD7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B826BBA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56BB76F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4DAC3D5A" w14:textId="77777777" w:rsidTr="002C7A5E">
        <w:tc>
          <w:tcPr>
            <w:tcW w:w="562" w:type="dxa"/>
          </w:tcPr>
          <w:p w14:paraId="200DDAEC" w14:textId="02FB16A4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4</w:t>
            </w:r>
          </w:p>
        </w:tc>
        <w:tc>
          <w:tcPr>
            <w:tcW w:w="6434" w:type="dxa"/>
          </w:tcPr>
          <w:p w14:paraId="4E945B7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C869664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24434D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2F576FE2" w14:textId="77777777" w:rsidTr="002C7A5E">
        <w:tc>
          <w:tcPr>
            <w:tcW w:w="562" w:type="dxa"/>
          </w:tcPr>
          <w:p w14:paraId="63BA7B56" w14:textId="75A03C6F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5</w:t>
            </w:r>
          </w:p>
        </w:tc>
        <w:tc>
          <w:tcPr>
            <w:tcW w:w="6434" w:type="dxa"/>
          </w:tcPr>
          <w:p w14:paraId="041A83B0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83AAA91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DAE35EC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667637F2" w14:textId="77777777" w:rsidTr="002C7A5E">
        <w:tc>
          <w:tcPr>
            <w:tcW w:w="562" w:type="dxa"/>
          </w:tcPr>
          <w:p w14:paraId="486C0013" w14:textId="1F3B6AA3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6</w:t>
            </w:r>
          </w:p>
        </w:tc>
        <w:tc>
          <w:tcPr>
            <w:tcW w:w="6434" w:type="dxa"/>
          </w:tcPr>
          <w:p w14:paraId="724BC3F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5FAA16F3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B3F4CE9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37FAF36B" w14:textId="77777777" w:rsidTr="002C7A5E">
        <w:tc>
          <w:tcPr>
            <w:tcW w:w="562" w:type="dxa"/>
          </w:tcPr>
          <w:p w14:paraId="604D2CAF" w14:textId="4576A071" w:rsidR="002C7A5E" w:rsidRPr="00594B77" w:rsidRDefault="00594B77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7</w:t>
            </w:r>
          </w:p>
        </w:tc>
        <w:tc>
          <w:tcPr>
            <w:tcW w:w="6434" w:type="dxa"/>
          </w:tcPr>
          <w:p w14:paraId="0BB81363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FCC8054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5363D54E" w14:textId="77777777" w:rsidR="002C7A5E" w:rsidRDefault="002C7A5E" w:rsidP="002C7A5E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329F3FA7" w14:textId="77777777" w:rsidTr="00D9010B">
        <w:tc>
          <w:tcPr>
            <w:tcW w:w="562" w:type="dxa"/>
          </w:tcPr>
          <w:p w14:paraId="54D4742A" w14:textId="72F5F5DA" w:rsidR="002C7A5E" w:rsidRPr="00594B77" w:rsidRDefault="00594B77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lastRenderedPageBreak/>
              <w:t>8</w:t>
            </w:r>
          </w:p>
        </w:tc>
        <w:tc>
          <w:tcPr>
            <w:tcW w:w="6434" w:type="dxa"/>
          </w:tcPr>
          <w:p w14:paraId="757942A6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7FEE0E0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805D3E9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667AA288" w14:textId="77777777" w:rsidTr="00D9010B">
        <w:tc>
          <w:tcPr>
            <w:tcW w:w="562" w:type="dxa"/>
          </w:tcPr>
          <w:p w14:paraId="2259B160" w14:textId="60E58E20" w:rsidR="002C7A5E" w:rsidRPr="00594B77" w:rsidRDefault="00594B77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9</w:t>
            </w:r>
          </w:p>
        </w:tc>
        <w:tc>
          <w:tcPr>
            <w:tcW w:w="6434" w:type="dxa"/>
          </w:tcPr>
          <w:p w14:paraId="65F68331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3D13EE67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0ADCC12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2C7A5E" w14:paraId="5456B02D" w14:textId="77777777" w:rsidTr="00D9010B">
        <w:tc>
          <w:tcPr>
            <w:tcW w:w="562" w:type="dxa"/>
          </w:tcPr>
          <w:p w14:paraId="09BA2D00" w14:textId="116DFB01" w:rsidR="002C7A5E" w:rsidRPr="00594B77" w:rsidRDefault="00594B77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10</w:t>
            </w:r>
          </w:p>
        </w:tc>
        <w:tc>
          <w:tcPr>
            <w:tcW w:w="6434" w:type="dxa"/>
          </w:tcPr>
          <w:p w14:paraId="465D1A90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7CD0DDAD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73D52E1B" w14:textId="77777777" w:rsidR="002C7A5E" w:rsidRDefault="002C7A5E" w:rsidP="00D9010B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414BA7A9" w14:textId="77777777" w:rsidTr="001D56B6">
        <w:tc>
          <w:tcPr>
            <w:tcW w:w="562" w:type="dxa"/>
          </w:tcPr>
          <w:p w14:paraId="6BAA699F" w14:textId="703DA6E7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11</w:t>
            </w:r>
          </w:p>
        </w:tc>
        <w:tc>
          <w:tcPr>
            <w:tcW w:w="6434" w:type="dxa"/>
          </w:tcPr>
          <w:p w14:paraId="03A2F21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D2D7961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749633BC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40C6AEA8" w14:textId="77777777" w:rsidTr="001D56B6">
        <w:tc>
          <w:tcPr>
            <w:tcW w:w="562" w:type="dxa"/>
          </w:tcPr>
          <w:p w14:paraId="0E6BDBAF" w14:textId="296E18F7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12</w:t>
            </w:r>
          </w:p>
        </w:tc>
        <w:tc>
          <w:tcPr>
            <w:tcW w:w="6434" w:type="dxa"/>
          </w:tcPr>
          <w:p w14:paraId="5AD7818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890A6F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061BE1A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7F7F2E83" w14:textId="77777777" w:rsidTr="001D56B6">
        <w:tc>
          <w:tcPr>
            <w:tcW w:w="562" w:type="dxa"/>
          </w:tcPr>
          <w:p w14:paraId="21273A40" w14:textId="19849BBB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  <w:r>
              <w:rPr>
                <w:rFonts w:ascii="Hind" w:eastAsia="Times New Roman" w:hAnsi="Hind" w:cs="Times New Roman"/>
                <w:lang w:eastAsia="pl-PL"/>
              </w:rPr>
              <w:t>3</w:t>
            </w:r>
          </w:p>
        </w:tc>
        <w:tc>
          <w:tcPr>
            <w:tcW w:w="6434" w:type="dxa"/>
          </w:tcPr>
          <w:p w14:paraId="78F27B98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97C67F7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4AD180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6E55AAB1" w14:textId="77777777" w:rsidTr="001D56B6">
        <w:tc>
          <w:tcPr>
            <w:tcW w:w="562" w:type="dxa"/>
          </w:tcPr>
          <w:p w14:paraId="4D28485B" w14:textId="79080003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14</w:t>
            </w:r>
          </w:p>
        </w:tc>
        <w:tc>
          <w:tcPr>
            <w:tcW w:w="6434" w:type="dxa"/>
          </w:tcPr>
          <w:p w14:paraId="1D6CB32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E2104A7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03BC6AB1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2C67F9F9" w14:textId="77777777" w:rsidTr="001D56B6">
        <w:tc>
          <w:tcPr>
            <w:tcW w:w="562" w:type="dxa"/>
          </w:tcPr>
          <w:p w14:paraId="67823073" w14:textId="40189F26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15</w:t>
            </w:r>
          </w:p>
        </w:tc>
        <w:tc>
          <w:tcPr>
            <w:tcW w:w="6434" w:type="dxa"/>
          </w:tcPr>
          <w:p w14:paraId="08899834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1A0B000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C8CB0D1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0531BAA8" w14:textId="77777777" w:rsidTr="001D56B6">
        <w:tc>
          <w:tcPr>
            <w:tcW w:w="562" w:type="dxa"/>
          </w:tcPr>
          <w:p w14:paraId="2BED9A34" w14:textId="5580877D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  <w:r>
              <w:rPr>
                <w:rFonts w:ascii="Hind" w:eastAsia="Times New Roman" w:hAnsi="Hind" w:cs="Times New Roman"/>
                <w:lang w:eastAsia="pl-PL"/>
              </w:rPr>
              <w:t>6</w:t>
            </w:r>
          </w:p>
        </w:tc>
        <w:tc>
          <w:tcPr>
            <w:tcW w:w="6434" w:type="dxa"/>
          </w:tcPr>
          <w:p w14:paraId="5541811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D019AFB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51A36A4C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6E9BEC74" w14:textId="77777777" w:rsidTr="001D56B6">
        <w:tc>
          <w:tcPr>
            <w:tcW w:w="562" w:type="dxa"/>
          </w:tcPr>
          <w:p w14:paraId="5FD278B9" w14:textId="2840D6F2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17</w:t>
            </w:r>
          </w:p>
        </w:tc>
        <w:tc>
          <w:tcPr>
            <w:tcW w:w="6434" w:type="dxa"/>
          </w:tcPr>
          <w:p w14:paraId="286E4C2B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A6CC3DF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9A308F8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3CC98AB5" w14:textId="77777777" w:rsidTr="001D56B6">
        <w:tc>
          <w:tcPr>
            <w:tcW w:w="562" w:type="dxa"/>
          </w:tcPr>
          <w:p w14:paraId="6ECB2097" w14:textId="220FFE69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18</w:t>
            </w:r>
          </w:p>
        </w:tc>
        <w:tc>
          <w:tcPr>
            <w:tcW w:w="6434" w:type="dxa"/>
          </w:tcPr>
          <w:p w14:paraId="01AE23D7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10A1A0A3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239C432B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72E92AE7" w14:textId="77777777" w:rsidTr="001D56B6">
        <w:tc>
          <w:tcPr>
            <w:tcW w:w="562" w:type="dxa"/>
          </w:tcPr>
          <w:p w14:paraId="1ADB238A" w14:textId="41927F4C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 w:rsidRPr="00594B77">
              <w:rPr>
                <w:rFonts w:ascii="Hind" w:eastAsia="Times New Roman" w:hAnsi="Hind" w:cs="Times New Roman"/>
                <w:lang w:eastAsia="pl-PL"/>
              </w:rPr>
              <w:t>1</w:t>
            </w:r>
            <w:r>
              <w:rPr>
                <w:rFonts w:ascii="Hind" w:eastAsia="Times New Roman" w:hAnsi="Hind" w:cs="Times New Roman"/>
                <w:lang w:eastAsia="pl-PL"/>
              </w:rPr>
              <w:t>9</w:t>
            </w:r>
          </w:p>
        </w:tc>
        <w:tc>
          <w:tcPr>
            <w:tcW w:w="6434" w:type="dxa"/>
          </w:tcPr>
          <w:p w14:paraId="63EF1A2E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6CC47A0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5E4BB10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  <w:tr w:rsidR="00686E77" w14:paraId="644E222D" w14:textId="77777777" w:rsidTr="001D56B6">
        <w:tc>
          <w:tcPr>
            <w:tcW w:w="562" w:type="dxa"/>
          </w:tcPr>
          <w:p w14:paraId="761FD4CE" w14:textId="1C7755B4" w:rsidR="00686E77" w:rsidRPr="00594B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lang w:eastAsia="pl-PL"/>
              </w:rPr>
            </w:pPr>
            <w:r>
              <w:rPr>
                <w:rFonts w:ascii="Hind" w:eastAsia="Times New Roman" w:hAnsi="Hind" w:cs="Times New Roman"/>
                <w:lang w:eastAsia="pl-PL"/>
              </w:rPr>
              <w:t>20</w:t>
            </w:r>
          </w:p>
        </w:tc>
        <w:tc>
          <w:tcPr>
            <w:tcW w:w="6434" w:type="dxa"/>
          </w:tcPr>
          <w:p w14:paraId="3E33CA76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63EAF2CC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  <w:tc>
          <w:tcPr>
            <w:tcW w:w="3499" w:type="dxa"/>
          </w:tcPr>
          <w:p w14:paraId="47716575" w14:textId="77777777" w:rsidR="00686E77" w:rsidRDefault="00686E77" w:rsidP="001D56B6">
            <w:pPr>
              <w:spacing w:line="240" w:lineRule="auto"/>
              <w:jc w:val="both"/>
              <w:rPr>
                <w:rFonts w:ascii="Hind" w:eastAsia="Times New Roman" w:hAnsi="Hind" w:cs="Times New Roman"/>
                <w:sz w:val="40"/>
                <w:szCs w:val="40"/>
                <w:lang w:eastAsia="pl-PL"/>
              </w:rPr>
            </w:pPr>
          </w:p>
        </w:tc>
      </w:tr>
    </w:tbl>
    <w:p w14:paraId="043548F2" w14:textId="77777777" w:rsidR="00626DF6" w:rsidRDefault="00626DF6" w:rsidP="00594B77"/>
    <w:sectPr w:rsidR="00626DF6" w:rsidSect="002C7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27210"/>
    <w:multiLevelType w:val="hybridMultilevel"/>
    <w:tmpl w:val="583A0CC0"/>
    <w:lvl w:ilvl="0" w:tplc="85347D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204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5E"/>
    <w:rsid w:val="000B3781"/>
    <w:rsid w:val="001D61B9"/>
    <w:rsid w:val="00221122"/>
    <w:rsid w:val="00225938"/>
    <w:rsid w:val="002C7A5E"/>
    <w:rsid w:val="00594B77"/>
    <w:rsid w:val="005D5A09"/>
    <w:rsid w:val="005F156D"/>
    <w:rsid w:val="00626DF6"/>
    <w:rsid w:val="00686E77"/>
    <w:rsid w:val="00EC0A8A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60D6"/>
  <w15:chartTrackingRefBased/>
  <w15:docId w15:val="{BCBD1B53-76A3-42EE-AFF7-81BCC26E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A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7A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7A5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A5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yslen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Kęsek</dc:creator>
  <cp:keywords/>
  <dc:description/>
  <cp:lastModifiedBy>Danuta Dziadkowiec</cp:lastModifiedBy>
  <cp:revision>4</cp:revision>
  <cp:lastPrinted>2021-05-12T10:57:00Z</cp:lastPrinted>
  <dcterms:created xsi:type="dcterms:W3CDTF">2023-05-10T10:09:00Z</dcterms:created>
  <dcterms:modified xsi:type="dcterms:W3CDTF">2024-04-30T11:30:00Z</dcterms:modified>
</cp:coreProperties>
</file>