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F7" w:rsidRPr="004866F7" w:rsidRDefault="004866F7" w:rsidP="004866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4866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Powiatowy </w:t>
      </w:r>
      <w:r w:rsidR="00616B3E" w:rsidRPr="004866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Urząd</w:t>
      </w:r>
      <w:r w:rsidRPr="004866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Pracy w Myślenicach informuje, że jest w trakcie wprowadzania nowych rozwiązań służących ochronie zatrudnienia i zachowaniu płynności przez przedsiębiorców w związku z epidemią koronawirusa, które zostały przyjęte w tzw. "Tarczy Antykryzysowej".</w:t>
      </w:r>
    </w:p>
    <w:p w:rsidR="000024FC" w:rsidRDefault="004866F7" w:rsidP="00486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866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Aktualnie Urząd oczekuje na szczegółowe informacje ze strony Ministerstwa Rodziny, Pracy i Polityki Społecznej dotyczące zasad realizacji wskazanych </w:t>
      </w:r>
      <w:r w:rsidR="000024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ustawie nowych form wsparcia.</w:t>
      </w:r>
      <w:r w:rsidR="00616B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dniu dzisiejszym tj. 02.04.2020r. zostało złożone zapotrzebowanie na dodatkowe środki na zabezpieczenie potrzeb związanych z realizacją Tarczy Antykryzysowej.</w:t>
      </w:r>
    </w:p>
    <w:p w:rsidR="00616B3E" w:rsidRDefault="00616B3E" w:rsidP="00486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16B3E" w:rsidRDefault="00616B3E" w:rsidP="00486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komunikatem Ministra rodziny Pracy i Polityki Społecznej Pani Marleny Maląg, środki na sfinansowanie nowych zadań są zabezpieczone i będą przekazywane na bieżąco.</w:t>
      </w:r>
    </w:p>
    <w:p w:rsidR="004866F7" w:rsidRPr="004866F7" w:rsidRDefault="004866F7" w:rsidP="004866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6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Prosimy o bieżące śledzenie naszej strony internetowej</w:t>
      </w:r>
      <w:r w:rsidR="00616B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hyperlink r:id="rId7" w:history="1">
        <w:r w:rsidR="00616B3E" w:rsidRPr="00616B3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http://www.praca.myslenice.pl</w:t>
        </w:r>
      </w:hyperlink>
      <w:r w:rsidR="00616B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4866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gdzie zamieszczane będą dalsze informacje na temat realizowanych instrumentów oraz </w:t>
      </w:r>
      <w:r w:rsidR="004314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terminie </w:t>
      </w:r>
      <w:r w:rsidRPr="004866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naborów wniosków (w tym sposobu aplikowania).</w:t>
      </w:r>
      <w:r w:rsidRPr="004866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866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ramach nowych instrumentów przedsiębiorcy będą mogli ubiegać się w PUP o:</w:t>
      </w:r>
    </w:p>
    <w:p w:rsidR="004866F7" w:rsidRPr="004866F7" w:rsidRDefault="004866F7" w:rsidP="004866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6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dofinansowanie części kosztów prowadzenia działalności gospodarczej w przypadku spadku obrotów gospodarczych w następstwie wystąpienia COVID-19 (dotyczy przedsiębiorców będących osobą fizyczną niezatrudniających pracowników tzw. osoby samozatrudnione);</w:t>
      </w:r>
    </w:p>
    <w:p w:rsidR="004866F7" w:rsidRPr="004866F7" w:rsidRDefault="004866F7" w:rsidP="004866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486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jednorazową pożyczkę na pokrycie bieżących kosztów prowadzenia działalności gospodarczej do wysokości 5000zł (dotyczy mikroprzedsiębiorców w rozumieniu art. 7 ust.1 pkt 1 ustawy z dnia 6 marca 2018r. - Prawo </w:t>
      </w:r>
      <w:r w:rsidRPr="00002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przedsiębiorców</w:t>
      </w:r>
      <w:r w:rsidRPr="00486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)</w:t>
      </w:r>
      <w:r w:rsidR="000024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–UWAGA –TRWA NABÓR WNIOSKÓW</w:t>
      </w:r>
      <w:r w:rsidRPr="00486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;</w:t>
      </w:r>
    </w:p>
    <w:p w:rsidR="004866F7" w:rsidRPr="004866F7" w:rsidRDefault="004866F7" w:rsidP="004866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6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dofinansowanie części kosztów wynagrodzeń pracowników oraz należnych od tych wynagrodzeń składek na ubezpieczenia społeczne w przypadku spadku obrotów gospodarczych w następstwie wystąpienia COVID-19 (dotyczy przedsiębiorców w rozumieniu art. 4 ust.1 lub 2 ustawy z dnia 6 marca 2018r. - Prawo przedsiębiorców);</w:t>
      </w:r>
    </w:p>
    <w:p w:rsidR="004314F6" w:rsidRDefault="004866F7" w:rsidP="004314F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6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dofinansowanie części kosztów wynagrodzeń pracowników oraz należnych od tych wynagrodzeń składek na ubezpieczenia społeczne w przypadku spadku obrotów gospodarczych w następstwie wystąpienia COVID-19 (dotyczy przedsiębiorców w rozumieniu art. 4 ust.1 lub 2 ustawy z dnia 6 marca 2018r. - Prawo przedsiębiorców);</w:t>
      </w:r>
    </w:p>
    <w:p w:rsidR="004314F6" w:rsidRPr="004314F6" w:rsidRDefault="004314F6" w:rsidP="0043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EE1737" w:rsidRDefault="00230EB6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Z uwagi na zagrożenie spowodowane</w:t>
      </w:r>
      <w:r w:rsidRPr="00230EB6">
        <w:rPr>
          <w:rFonts w:ascii="Times New Roman" w:hAnsi="Times New Roman" w:cs="Times New Roman"/>
          <w:sz w:val="24"/>
        </w:rPr>
        <w:t xml:space="preserve"> koronawirusem</w:t>
      </w:r>
      <w:r>
        <w:rPr>
          <w:rFonts w:ascii="Times New Roman" w:hAnsi="Times New Roman" w:cs="Times New Roman"/>
          <w:sz w:val="24"/>
        </w:rPr>
        <w:t xml:space="preserve">, </w:t>
      </w:r>
      <w:r w:rsidR="004F6AEA">
        <w:rPr>
          <w:rFonts w:ascii="Times New Roman" w:hAnsi="Times New Roman" w:cs="Times New Roman"/>
          <w:sz w:val="24"/>
        </w:rPr>
        <w:t xml:space="preserve">Urząd </w:t>
      </w:r>
      <w:r>
        <w:rPr>
          <w:rFonts w:ascii="Times New Roman" w:hAnsi="Times New Roman" w:cs="Times New Roman"/>
          <w:sz w:val="24"/>
        </w:rPr>
        <w:t>re</w:t>
      </w:r>
      <w:r w:rsidR="004F6AEA">
        <w:rPr>
          <w:rFonts w:ascii="Times New Roman" w:hAnsi="Times New Roman" w:cs="Times New Roman"/>
          <w:sz w:val="24"/>
        </w:rPr>
        <w:t xml:space="preserve">komenduje </w:t>
      </w:r>
      <w:r w:rsidR="004F6AEA">
        <w:rPr>
          <w:rFonts w:ascii="Times New Roman" w:hAnsi="Times New Roman" w:cs="Times New Roman"/>
          <w:b/>
          <w:bCs/>
          <w:sz w:val="24"/>
        </w:rPr>
        <w:t xml:space="preserve">aby obsługa </w:t>
      </w:r>
      <w:r w:rsidRPr="00230EB6">
        <w:rPr>
          <w:rFonts w:ascii="Times New Roman" w:hAnsi="Times New Roman" w:cs="Times New Roman"/>
          <w:b/>
          <w:bCs/>
          <w:sz w:val="24"/>
        </w:rPr>
        <w:t>wsparcia (tj. wnioskowanie, zawieranie umów) odbywała si</w:t>
      </w:r>
      <w:r w:rsidR="004F6AEA">
        <w:rPr>
          <w:rFonts w:ascii="Times New Roman" w:hAnsi="Times New Roman" w:cs="Times New Roman"/>
          <w:b/>
          <w:bCs/>
          <w:sz w:val="24"/>
        </w:rPr>
        <w:t xml:space="preserve">ę wyłącznie drogą elektroniczną, </w:t>
      </w:r>
      <w:r w:rsidRPr="00230EB6">
        <w:rPr>
          <w:rFonts w:ascii="Times New Roman" w:hAnsi="Times New Roman" w:cs="Times New Roman"/>
          <w:b/>
          <w:bCs/>
          <w:sz w:val="24"/>
        </w:rPr>
        <w:t> </w:t>
      </w:r>
      <w:r w:rsidR="004F6AEA" w:rsidRPr="004F6AEA">
        <w:rPr>
          <w:rFonts w:ascii="Times New Roman" w:hAnsi="Times New Roman" w:cs="Times New Roman"/>
          <w:b/>
          <w:bCs/>
          <w:sz w:val="24"/>
        </w:rPr>
        <w:t xml:space="preserve">poprzez platformę: </w:t>
      </w:r>
      <w:hyperlink r:id="rId8" w:anchor="/inneSprawy/listaDokumentow?dest=TARCZA" w:history="1">
        <w:r w:rsidR="004F6AEA" w:rsidRPr="00616B3E">
          <w:rPr>
            <w:rStyle w:val="Hipercze"/>
            <w:rFonts w:ascii="Times New Roman" w:hAnsi="Times New Roman" w:cs="Times New Roman"/>
            <w:b/>
            <w:bCs/>
            <w:sz w:val="24"/>
          </w:rPr>
          <w:t>praca.gov.pl</w:t>
        </w:r>
      </w:hyperlink>
      <w:r w:rsidR="004F6AEA">
        <w:rPr>
          <w:rFonts w:ascii="Times New Roman" w:hAnsi="Times New Roman" w:cs="Times New Roman"/>
          <w:b/>
          <w:bCs/>
          <w:sz w:val="24"/>
        </w:rPr>
        <w:t>.</w:t>
      </w:r>
      <w:r w:rsidR="00EE1737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EE1737" w:rsidRPr="00EE1737" w:rsidRDefault="00EE1737">
      <w:pPr>
        <w:rPr>
          <w:rFonts w:ascii="Times New Roman" w:hAnsi="Times New Roman" w:cs="Times New Roman"/>
          <w:b/>
          <w:bCs/>
          <w:sz w:val="24"/>
        </w:rPr>
      </w:pPr>
      <w:r w:rsidRPr="00EE1737">
        <w:rPr>
          <w:rFonts w:ascii="Times New Roman" w:hAnsi="Times New Roman" w:cs="Times New Roman"/>
          <w:sz w:val="24"/>
          <w:shd w:val="clear" w:color="auto" w:fill="FFFFFF"/>
        </w:rPr>
        <w:t xml:space="preserve">Złożenie wniosku w tej formie wymaga kwalifikowanego podpisu elektronicznego lub podpisu za pomocą </w:t>
      </w:r>
      <w:r w:rsidRPr="00EE1737">
        <w:rPr>
          <w:rFonts w:ascii="Times New Roman" w:hAnsi="Times New Roman" w:cs="Times New Roman"/>
          <w:b/>
          <w:sz w:val="24"/>
          <w:u w:val="single"/>
          <w:shd w:val="clear" w:color="auto" w:fill="FFFFFF"/>
        </w:rPr>
        <w:t>Profilu Zaufanego</w:t>
      </w:r>
      <w:r w:rsidRPr="00EE1737">
        <w:rPr>
          <w:rFonts w:ascii="Times New Roman" w:hAnsi="Times New Roman" w:cs="Times New Roman"/>
          <w:sz w:val="24"/>
          <w:shd w:val="clear" w:color="auto" w:fill="FFFFFF"/>
        </w:rPr>
        <w:t>. </w:t>
      </w:r>
    </w:p>
    <w:p w:rsidR="005F697E" w:rsidRPr="00C004DA" w:rsidRDefault="00EE17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1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Profil zaufany to bezpłatne </w:t>
      </w:r>
      <w:r w:rsidR="0073469C">
        <w:rPr>
          <w:rFonts w:ascii="Times New Roman" w:hAnsi="Times New Roman" w:cs="Times New Roman"/>
          <w:sz w:val="24"/>
          <w:szCs w:val="24"/>
          <w:shd w:val="clear" w:color="auto" w:fill="FFFFFF"/>
        </w:rPr>
        <w:t>narzędzie, dzięki któremu możliwe jest potwierdzenie swojej tożsamości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I</w:t>
      </w:r>
      <w:r w:rsidR="00734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nternecie oraz złożenie </w:t>
      </w:r>
      <w:r w:rsidRPr="00EE1737">
        <w:rPr>
          <w:rFonts w:ascii="Times New Roman" w:hAnsi="Times New Roman" w:cs="Times New Roman"/>
          <w:sz w:val="24"/>
          <w:szCs w:val="24"/>
          <w:shd w:val="clear" w:color="auto" w:fill="FFFFFF"/>
        </w:rPr>
        <w:t>podpis</w:t>
      </w:r>
      <w:r w:rsidR="0073469C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EE1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zaufan</w:t>
      </w:r>
      <w:r w:rsidR="0073469C">
        <w:rPr>
          <w:rFonts w:ascii="Times New Roman" w:hAnsi="Times New Roman" w:cs="Times New Roman"/>
          <w:sz w:val="24"/>
          <w:szCs w:val="24"/>
          <w:shd w:val="clear" w:color="auto" w:fill="FFFFFF"/>
        </w:rPr>
        <w:t>ego</w:t>
      </w:r>
      <w:r w:rsidRPr="00EE1737">
        <w:rPr>
          <w:rFonts w:ascii="Times New Roman" w:hAnsi="Times New Roman" w:cs="Times New Roman"/>
          <w:sz w:val="24"/>
          <w:szCs w:val="24"/>
          <w:shd w:val="clear" w:color="auto" w:fill="FFFFFF"/>
        </w:rPr>
        <w:t>. Dzięki niemu wiele spraw urzędowych można załatwić online.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Można go założyć bez wychodzenia z domu, za pomocą bankowości elektronicznej. </w:t>
      </w:r>
      <w:r w:rsidRPr="00EE17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załączniku podajemy </w:t>
      </w:r>
      <w:r w:rsidR="007346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szczegółowe informacje oraz </w:t>
      </w:r>
      <w:r w:rsidRPr="00EE1737">
        <w:rPr>
          <w:rFonts w:ascii="Times New Roman" w:hAnsi="Times New Roman" w:cs="Times New Roman"/>
          <w:sz w:val="24"/>
          <w:szCs w:val="24"/>
          <w:shd w:val="clear" w:color="auto" w:fill="FFFFFF"/>
        </w:rPr>
        <w:t>instrukcję jak założyć Profil Zaufany.</w:t>
      </w:r>
    </w:p>
    <w:p w:rsidR="004866F7" w:rsidRDefault="00C004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Jednocześnie informujemy, że w</w:t>
      </w:r>
      <w:r w:rsidR="004866F7">
        <w:rPr>
          <w:rFonts w:ascii="Times New Roman" w:hAnsi="Times New Roman" w:cs="Times New Roman"/>
          <w:sz w:val="24"/>
        </w:rPr>
        <w:t xml:space="preserve">sparcie przedsiębiorców </w:t>
      </w:r>
      <w:r>
        <w:rPr>
          <w:rFonts w:ascii="Times New Roman" w:hAnsi="Times New Roman" w:cs="Times New Roman"/>
          <w:sz w:val="24"/>
        </w:rPr>
        <w:t>w ramach „</w:t>
      </w:r>
      <w:r w:rsidR="004314F6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arczy Antykryzysowej” </w:t>
      </w:r>
      <w:r w:rsidR="004866F7">
        <w:rPr>
          <w:rFonts w:ascii="Times New Roman" w:hAnsi="Times New Roman" w:cs="Times New Roman"/>
          <w:sz w:val="24"/>
        </w:rPr>
        <w:t xml:space="preserve">realizowane jest także przez </w:t>
      </w:r>
      <w:hyperlink r:id="rId9" w:history="1">
        <w:r w:rsidR="004866F7" w:rsidRPr="00616B3E">
          <w:rPr>
            <w:rStyle w:val="Hipercze"/>
            <w:rFonts w:ascii="Times New Roman" w:hAnsi="Times New Roman" w:cs="Times New Roman"/>
            <w:sz w:val="24"/>
          </w:rPr>
          <w:t>Zakład Ubezpieczeń Społecznych</w:t>
        </w:r>
      </w:hyperlink>
      <w:r w:rsidR="004866F7">
        <w:rPr>
          <w:rFonts w:ascii="Times New Roman" w:hAnsi="Times New Roman" w:cs="Times New Roman"/>
          <w:sz w:val="24"/>
        </w:rPr>
        <w:t xml:space="preserve"> oraz </w:t>
      </w:r>
      <w:hyperlink r:id="rId10" w:history="1">
        <w:r w:rsidR="004866F7" w:rsidRPr="00616B3E">
          <w:rPr>
            <w:rStyle w:val="Hipercze"/>
            <w:rFonts w:ascii="Times New Roman" w:hAnsi="Times New Roman" w:cs="Times New Roman"/>
            <w:sz w:val="24"/>
          </w:rPr>
          <w:t>Wojewódzkie Urzędy Pracy</w:t>
        </w:r>
      </w:hyperlink>
      <w:r w:rsidR="00616B3E">
        <w:rPr>
          <w:rFonts w:ascii="Times New Roman" w:hAnsi="Times New Roman" w:cs="Times New Roman"/>
          <w:sz w:val="24"/>
        </w:rPr>
        <w:t>.</w:t>
      </w:r>
      <w:r w:rsidR="004866F7">
        <w:rPr>
          <w:rFonts w:ascii="Times New Roman" w:hAnsi="Times New Roman" w:cs="Times New Roman"/>
          <w:sz w:val="24"/>
        </w:rPr>
        <w:t xml:space="preserve"> </w:t>
      </w:r>
    </w:p>
    <w:p w:rsidR="004866F7" w:rsidRDefault="004866F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Zapraszamy do zapoznania się z informacjami zamieszczanymi na stronie </w:t>
      </w:r>
      <w:hyperlink r:id="rId11" w:history="1">
        <w:r w:rsidRPr="00616B3E">
          <w:rPr>
            <w:rStyle w:val="Hipercze"/>
            <w:rFonts w:ascii="Times New Roman" w:hAnsi="Times New Roman" w:cs="Times New Roman"/>
            <w:sz w:val="24"/>
          </w:rPr>
          <w:t>Ministerstwa Rodziny, Pracy i Polityki Społecznej</w:t>
        </w:r>
      </w:hyperlink>
      <w:r w:rsidR="00616B3E">
        <w:rPr>
          <w:rFonts w:ascii="Times New Roman" w:hAnsi="Times New Roman" w:cs="Times New Roman"/>
          <w:sz w:val="24"/>
        </w:rPr>
        <w:t xml:space="preserve"> </w:t>
      </w:r>
    </w:p>
    <w:p w:rsidR="00237EB9" w:rsidRPr="004866F7" w:rsidRDefault="00237EB9" w:rsidP="00237EB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lang w:eastAsia="pl-PL"/>
        </w:rPr>
      </w:pPr>
    </w:p>
    <w:p w:rsidR="00237EB9" w:rsidRPr="004866F7" w:rsidRDefault="00237EB9">
      <w:pPr>
        <w:rPr>
          <w:rFonts w:ascii="Times New Roman" w:hAnsi="Times New Roman" w:cs="Times New Roman"/>
          <w:sz w:val="24"/>
        </w:rPr>
      </w:pPr>
    </w:p>
    <w:sectPr w:rsidR="00237EB9" w:rsidRPr="00486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2E" w:rsidRDefault="00543F2E" w:rsidP="00EB634D">
      <w:pPr>
        <w:spacing w:after="0" w:line="240" w:lineRule="auto"/>
      </w:pPr>
      <w:r>
        <w:separator/>
      </w:r>
    </w:p>
  </w:endnote>
  <w:endnote w:type="continuationSeparator" w:id="0">
    <w:p w:rsidR="00543F2E" w:rsidRDefault="00543F2E" w:rsidP="00EB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2E" w:rsidRDefault="00543F2E" w:rsidP="00EB634D">
      <w:pPr>
        <w:spacing w:after="0" w:line="240" w:lineRule="auto"/>
      </w:pPr>
      <w:r>
        <w:separator/>
      </w:r>
    </w:p>
  </w:footnote>
  <w:footnote w:type="continuationSeparator" w:id="0">
    <w:p w:rsidR="00543F2E" w:rsidRDefault="00543F2E" w:rsidP="00EB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B6215"/>
    <w:multiLevelType w:val="multilevel"/>
    <w:tmpl w:val="F57C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E4"/>
    <w:rsid w:val="000024FC"/>
    <w:rsid w:val="00066F1C"/>
    <w:rsid w:val="00230EB6"/>
    <w:rsid w:val="00237EB9"/>
    <w:rsid w:val="004314F6"/>
    <w:rsid w:val="004866F7"/>
    <w:rsid w:val="004F6AEA"/>
    <w:rsid w:val="00543F2E"/>
    <w:rsid w:val="00552F84"/>
    <w:rsid w:val="005C62A9"/>
    <w:rsid w:val="005F697E"/>
    <w:rsid w:val="00616B3E"/>
    <w:rsid w:val="00645D6D"/>
    <w:rsid w:val="0073469C"/>
    <w:rsid w:val="00782905"/>
    <w:rsid w:val="008F1397"/>
    <w:rsid w:val="00AC4110"/>
    <w:rsid w:val="00AC5BCE"/>
    <w:rsid w:val="00BF7354"/>
    <w:rsid w:val="00C004DA"/>
    <w:rsid w:val="00E471F4"/>
    <w:rsid w:val="00EB634D"/>
    <w:rsid w:val="00ED1EE4"/>
    <w:rsid w:val="00EE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B9C5A-F52F-465F-8E17-F8657749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66F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34D"/>
  </w:style>
  <w:style w:type="paragraph" w:styleId="Stopka">
    <w:name w:val="footer"/>
    <w:basedOn w:val="Normalny"/>
    <w:link w:val="StopkaZnak"/>
    <w:uiPriority w:val="99"/>
    <w:unhideWhenUsed/>
    <w:rsid w:val="00EB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34D"/>
  </w:style>
  <w:style w:type="character" w:styleId="Pogrubienie">
    <w:name w:val="Strong"/>
    <w:basedOn w:val="Domylnaczcionkaakapitu"/>
    <w:uiPriority w:val="22"/>
    <w:qFormat/>
    <w:rsid w:val="005C62A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16B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a.gov.pl/eurzad/index.e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ca.myslen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pl/web/rodzina/tarcza-antykryzysow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upkrakow.prac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u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Uchacz</dc:creator>
  <cp:lastModifiedBy>Halina Kustosz - Miśko</cp:lastModifiedBy>
  <cp:revision>2</cp:revision>
  <dcterms:created xsi:type="dcterms:W3CDTF">2020-04-03T07:48:00Z</dcterms:created>
  <dcterms:modified xsi:type="dcterms:W3CDTF">2020-04-03T07:48:00Z</dcterms:modified>
</cp:coreProperties>
</file>